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9827" w14:textId="014F7731" w:rsidR="002B58F9" w:rsidRDefault="00121636" w:rsidP="00121636">
      <w:pPr>
        <w:jc w:val="center"/>
        <w:rPr>
          <w:b/>
          <w:sz w:val="32"/>
          <w:szCs w:val="32"/>
        </w:rPr>
      </w:pPr>
      <w:r w:rsidRPr="00121636">
        <w:rPr>
          <w:b/>
          <w:sz w:val="32"/>
          <w:szCs w:val="32"/>
        </w:rPr>
        <w:t xml:space="preserve">Page Order for </w:t>
      </w:r>
      <w:r w:rsidR="00581620">
        <w:rPr>
          <w:b/>
          <w:sz w:val="32"/>
          <w:szCs w:val="32"/>
        </w:rPr>
        <w:t>2019-20</w:t>
      </w:r>
      <w:r w:rsidR="003420EE">
        <w:rPr>
          <w:b/>
          <w:sz w:val="32"/>
          <w:szCs w:val="32"/>
        </w:rPr>
        <w:t xml:space="preserve"> </w:t>
      </w:r>
      <w:r w:rsidRPr="00121636">
        <w:rPr>
          <w:b/>
          <w:sz w:val="32"/>
          <w:szCs w:val="32"/>
        </w:rPr>
        <w:t>Applications</w:t>
      </w:r>
    </w:p>
    <w:p w14:paraId="3332CC1D" w14:textId="77777777" w:rsidR="00121636" w:rsidRDefault="00121636" w:rsidP="00121636">
      <w:pPr>
        <w:tabs>
          <w:tab w:val="left" w:pos="3120"/>
        </w:tabs>
        <w:rPr>
          <w:b/>
          <w:sz w:val="28"/>
          <w:szCs w:val="28"/>
        </w:rPr>
      </w:pPr>
    </w:p>
    <w:p w14:paraId="3ECD3400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6150B811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70B25CBC" w14:textId="65D0C882" w:rsidR="00121636" w:rsidRPr="00DF00B8" w:rsidRDefault="00581620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</w:t>
      </w:r>
      <w:r w:rsidR="002B4134">
        <w:rPr>
          <w:b/>
          <w:bCs/>
          <w:sz w:val="28"/>
          <w:szCs w:val="28"/>
        </w:rPr>
        <w:t xml:space="preserve"> ESSEX Application Check List</w:t>
      </w:r>
    </w:p>
    <w:p w14:paraId="059C7C1B" w14:textId="11BEA74C" w:rsidR="00121636" w:rsidRPr="00DF00B8" w:rsidRDefault="00581620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Country Selection List</w:t>
      </w:r>
    </w:p>
    <w:p w14:paraId="5F51C92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 of Long Term Application — Personal Information</w:t>
      </w:r>
    </w:p>
    <w:p w14:paraId="5FA004D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2 of Long Term Application</w:t>
      </w:r>
    </w:p>
    <w:p w14:paraId="18E5794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3 of Long Term Application — Letters and Photos</w:t>
      </w:r>
    </w:p>
    <w:p w14:paraId="36697659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Letter</w:t>
      </w:r>
    </w:p>
    <w:p w14:paraId="06EE15F8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Parent’s Letter</w:t>
      </w:r>
    </w:p>
    <w:p w14:paraId="76CD723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4 of Long Term Application  — Student’s Photo’s</w:t>
      </w:r>
    </w:p>
    <w:p w14:paraId="42A32E0D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5 of Long Term Application — Medical History and Examination</w:t>
      </w:r>
    </w:p>
    <w:p w14:paraId="092A77A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6 of Long Term Application</w:t>
      </w:r>
    </w:p>
    <w:p w14:paraId="3D3BF2D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Additional Medical Information</w:t>
      </w:r>
    </w:p>
    <w:p w14:paraId="3FE0FBE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7 of Long Term Application — Dental Health and Examination</w:t>
      </w:r>
    </w:p>
    <w:p w14:paraId="352C8AC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8 of Long Term Application — Student, Parents, &amp; Sponsor Endorsements</w:t>
      </w:r>
    </w:p>
    <w:p w14:paraId="08D6026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9 of Long Term Application — Host Club, District, &amp; School Endorsements</w:t>
      </w:r>
    </w:p>
    <w:p w14:paraId="15266BFB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10 0f Long Term Application — Rules and Conditions of Exchange</w:t>
      </w:r>
    </w:p>
    <w:p w14:paraId="7E0931C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11 of Long Term Application</w:t>
      </w:r>
    </w:p>
    <w:p w14:paraId="41C6B472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12 of Long Term Application — Secondary School Personal Reference</w:t>
      </w:r>
    </w:p>
    <w:p w14:paraId="7F0552A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Teacher Recommendation (Optional)</w:t>
      </w:r>
    </w:p>
    <w:p w14:paraId="0A40B753" w14:textId="77777777" w:rsidR="00121636" w:rsidRPr="00DF00B8" w:rsidRDefault="002B4134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Transcript</w:t>
      </w:r>
    </w:p>
    <w:p w14:paraId="6FC598EE" w14:textId="654C4AC9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 xml:space="preserve">Copy </w:t>
      </w:r>
      <w:r w:rsidR="006F6A33">
        <w:rPr>
          <w:b/>
          <w:bCs/>
          <w:sz w:val="28"/>
          <w:szCs w:val="28"/>
        </w:rPr>
        <w:t xml:space="preserve">of </w:t>
      </w:r>
      <w:r w:rsidR="008D7197">
        <w:rPr>
          <w:b/>
          <w:bCs/>
          <w:sz w:val="28"/>
          <w:szCs w:val="28"/>
        </w:rPr>
        <w:t>a Valid</w:t>
      </w:r>
      <w:r w:rsidR="00C708DC">
        <w:rPr>
          <w:b/>
          <w:bCs/>
          <w:sz w:val="28"/>
          <w:szCs w:val="28"/>
        </w:rPr>
        <w:t xml:space="preserve"> </w:t>
      </w:r>
      <w:r w:rsidR="006F6A33">
        <w:rPr>
          <w:b/>
          <w:bCs/>
          <w:sz w:val="28"/>
          <w:szCs w:val="28"/>
        </w:rPr>
        <w:t>Passport</w:t>
      </w:r>
      <w:r w:rsidRPr="00DF00B8">
        <w:rPr>
          <w:b/>
          <w:bCs/>
          <w:sz w:val="28"/>
          <w:szCs w:val="28"/>
        </w:rPr>
        <w:t xml:space="preserve"> — </w:t>
      </w:r>
      <w:r w:rsidR="003420EE">
        <w:rPr>
          <w:b/>
          <w:bCs/>
          <w:sz w:val="28"/>
          <w:szCs w:val="28"/>
        </w:rPr>
        <w:t xml:space="preserve">passport </w:t>
      </w:r>
      <w:r w:rsidRPr="00DF00B8">
        <w:rPr>
          <w:b/>
          <w:bCs/>
          <w:sz w:val="28"/>
          <w:szCs w:val="28"/>
        </w:rPr>
        <w:t xml:space="preserve">must be valid </w:t>
      </w:r>
      <w:r w:rsidR="008D7197">
        <w:rPr>
          <w:b/>
          <w:bCs/>
          <w:sz w:val="28"/>
          <w:szCs w:val="28"/>
        </w:rPr>
        <w:t>until 2/20</w:t>
      </w:r>
      <w:r w:rsidR="00581620">
        <w:rPr>
          <w:b/>
          <w:bCs/>
          <w:sz w:val="28"/>
          <w:szCs w:val="28"/>
        </w:rPr>
        <w:t>21</w:t>
      </w:r>
      <w:bookmarkStart w:id="0" w:name="_GoBack"/>
      <w:bookmarkEnd w:id="0"/>
      <w:r w:rsidR="008D7197">
        <w:rPr>
          <w:b/>
          <w:bCs/>
          <w:sz w:val="28"/>
          <w:szCs w:val="28"/>
        </w:rPr>
        <w:t xml:space="preserve"> or later</w:t>
      </w:r>
    </w:p>
    <w:p w14:paraId="0A88E1FE" w14:textId="4DEEE668" w:rsidR="00121636" w:rsidRPr="00DF00B8" w:rsidRDefault="00581620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ESSEX Guidelines, Conditions &amp; Rules for Outbound Students</w:t>
      </w:r>
    </w:p>
    <w:p w14:paraId="405286BE" w14:textId="37EC563D" w:rsidR="00121636" w:rsidRPr="00DF00B8" w:rsidRDefault="00121636" w:rsidP="00413B6C">
      <w:pPr>
        <w:pStyle w:val="ListParagraph"/>
        <w:tabs>
          <w:tab w:val="left" w:pos="3120"/>
        </w:tabs>
        <w:spacing w:after="280"/>
        <w:rPr>
          <w:b/>
          <w:bCs/>
          <w:sz w:val="28"/>
          <w:szCs w:val="28"/>
        </w:rPr>
      </w:pPr>
    </w:p>
    <w:sectPr w:rsidR="00121636" w:rsidRPr="00DF00B8" w:rsidSect="001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0304"/>
    <w:multiLevelType w:val="hybridMultilevel"/>
    <w:tmpl w:val="E2B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20CE"/>
    <w:multiLevelType w:val="hybridMultilevel"/>
    <w:tmpl w:val="57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AAC"/>
    <w:multiLevelType w:val="multilevel"/>
    <w:tmpl w:val="E2B49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7DD1"/>
    <w:multiLevelType w:val="hybridMultilevel"/>
    <w:tmpl w:val="34A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5FCA"/>
    <w:multiLevelType w:val="hybridMultilevel"/>
    <w:tmpl w:val="3BD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636"/>
    <w:rsid w:val="000B4C0F"/>
    <w:rsid w:val="00121636"/>
    <w:rsid w:val="00292143"/>
    <w:rsid w:val="002B4134"/>
    <w:rsid w:val="002B58F9"/>
    <w:rsid w:val="003420EE"/>
    <w:rsid w:val="00413B6C"/>
    <w:rsid w:val="00581620"/>
    <w:rsid w:val="006F6A33"/>
    <w:rsid w:val="008D7197"/>
    <w:rsid w:val="00A656F5"/>
    <w:rsid w:val="00BC4D1F"/>
    <w:rsid w:val="00C708DC"/>
    <w:rsid w:val="00DF00B8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A7A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Askew</dc:creator>
  <cp:keywords/>
  <dc:description/>
  <cp:lastModifiedBy>Carl Askew</cp:lastModifiedBy>
  <cp:revision>2</cp:revision>
  <dcterms:created xsi:type="dcterms:W3CDTF">2018-09-12T20:59:00Z</dcterms:created>
  <dcterms:modified xsi:type="dcterms:W3CDTF">2018-09-12T20:59:00Z</dcterms:modified>
</cp:coreProperties>
</file>