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D9827" w14:textId="77777777" w:rsidR="002B58F9" w:rsidRDefault="00121636" w:rsidP="00121636">
      <w:pPr>
        <w:jc w:val="center"/>
        <w:rPr>
          <w:b/>
          <w:sz w:val="32"/>
          <w:szCs w:val="32"/>
        </w:rPr>
      </w:pPr>
      <w:r w:rsidRPr="00121636">
        <w:rPr>
          <w:b/>
          <w:sz w:val="32"/>
          <w:szCs w:val="32"/>
        </w:rPr>
        <w:t>Page Order for Applications</w:t>
      </w:r>
    </w:p>
    <w:p w14:paraId="3332CC1D" w14:textId="77777777" w:rsidR="00121636" w:rsidRDefault="00121636" w:rsidP="00121636">
      <w:pPr>
        <w:tabs>
          <w:tab w:val="left" w:pos="3120"/>
        </w:tabs>
        <w:rPr>
          <w:b/>
          <w:sz w:val="28"/>
          <w:szCs w:val="28"/>
        </w:rPr>
      </w:pPr>
    </w:p>
    <w:p w14:paraId="3ECD3400" w14:textId="77777777" w:rsidR="00DF00B8" w:rsidRDefault="00DF00B8" w:rsidP="00121636">
      <w:pPr>
        <w:tabs>
          <w:tab w:val="left" w:pos="3120"/>
        </w:tabs>
        <w:rPr>
          <w:b/>
          <w:sz w:val="28"/>
          <w:szCs w:val="28"/>
        </w:rPr>
      </w:pPr>
    </w:p>
    <w:p w14:paraId="6150B811" w14:textId="77777777" w:rsidR="00DF00B8" w:rsidRDefault="00DF00B8" w:rsidP="00121636">
      <w:pPr>
        <w:tabs>
          <w:tab w:val="left" w:pos="3120"/>
        </w:tabs>
        <w:rPr>
          <w:b/>
          <w:sz w:val="28"/>
          <w:szCs w:val="28"/>
        </w:rPr>
      </w:pPr>
    </w:p>
    <w:p w14:paraId="70B25CBC" w14:textId="746EE23F" w:rsidR="00121636" w:rsidRPr="00DF00B8" w:rsidRDefault="002B4134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201</w:t>
      </w:r>
      <w:r w:rsidR="00292143">
        <w:rPr>
          <w:b/>
          <w:bCs/>
          <w:sz w:val="28"/>
          <w:szCs w:val="28"/>
        </w:rPr>
        <w:t>14-15</w:t>
      </w:r>
      <w:bookmarkStart w:id="0" w:name="_GoBack"/>
      <w:bookmarkEnd w:id="0"/>
      <w:r>
        <w:rPr>
          <w:b/>
          <w:bCs/>
          <w:sz w:val="28"/>
          <w:szCs w:val="28"/>
        </w:rPr>
        <w:t xml:space="preserve"> ESSEX Application Check List</w:t>
      </w:r>
    </w:p>
    <w:p w14:paraId="059C7C1B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Country Selection List</w:t>
      </w:r>
    </w:p>
    <w:p w14:paraId="5F51C92F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1 of Long Term Application — Personal Information</w:t>
      </w:r>
    </w:p>
    <w:p w14:paraId="5FA004D0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2 of Long Term Application</w:t>
      </w:r>
    </w:p>
    <w:p w14:paraId="18E57941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3 of Long Term Application — Letters and Photos</w:t>
      </w:r>
    </w:p>
    <w:p w14:paraId="36697659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Student’s Letter</w:t>
      </w:r>
    </w:p>
    <w:p w14:paraId="06EE15F8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Parent’s Letter</w:t>
      </w:r>
    </w:p>
    <w:p w14:paraId="76CD7234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4 of Long Term Application  — Student’s Photo’s</w:t>
      </w:r>
    </w:p>
    <w:p w14:paraId="42A32E0D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5 of Long Term Application — Medical History and Examination</w:t>
      </w:r>
    </w:p>
    <w:p w14:paraId="092A77A0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6 of Long Term Application</w:t>
      </w:r>
    </w:p>
    <w:p w14:paraId="3D3BF2DE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Additional Medical Information</w:t>
      </w:r>
    </w:p>
    <w:p w14:paraId="3FE0FBE6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7 of Long Term Application — Dental Health and Examination</w:t>
      </w:r>
    </w:p>
    <w:p w14:paraId="352C8ACF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8 of Long Term Application — Student, Parents, &amp; Sponsor Endorsements</w:t>
      </w:r>
    </w:p>
    <w:p w14:paraId="08D60264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9 of Long Term Application — Host Club, District, &amp; School Endorsements</w:t>
      </w:r>
    </w:p>
    <w:p w14:paraId="15266BFB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10 0f Long Term Application — Rules and Conditions of Exchange</w:t>
      </w:r>
    </w:p>
    <w:p w14:paraId="7E0931C1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11 of Long Term Application</w:t>
      </w:r>
    </w:p>
    <w:p w14:paraId="41C6B472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12 of Long Term Application — Secondary School Personal Reference</w:t>
      </w:r>
    </w:p>
    <w:p w14:paraId="7F0552A6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Teacher Recommendation (Optional)</w:t>
      </w:r>
    </w:p>
    <w:p w14:paraId="0A40B753" w14:textId="77777777" w:rsidR="00121636" w:rsidRPr="00DF00B8" w:rsidRDefault="002B4134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Official Transcript</w:t>
      </w:r>
    </w:p>
    <w:p w14:paraId="6FC598EE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Copy of Passport or Birth Certificate — must be valid for six months after expected return</w:t>
      </w:r>
    </w:p>
    <w:p w14:paraId="0A88E1FE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ESSEX Guidelines, Conditions &amp; Rules for Outbound Students</w:t>
      </w:r>
    </w:p>
    <w:p w14:paraId="405286BE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ESSEX Independent Travel Rules</w:t>
      </w:r>
    </w:p>
    <w:sectPr w:rsidR="00121636" w:rsidRPr="00DF00B8" w:rsidSect="00121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0304"/>
    <w:multiLevelType w:val="hybridMultilevel"/>
    <w:tmpl w:val="E2B49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F20CE"/>
    <w:multiLevelType w:val="hybridMultilevel"/>
    <w:tmpl w:val="57BC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A1AAC"/>
    <w:multiLevelType w:val="multilevel"/>
    <w:tmpl w:val="E2B49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17DD1"/>
    <w:multiLevelType w:val="hybridMultilevel"/>
    <w:tmpl w:val="34AAB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75FCA"/>
    <w:multiLevelType w:val="hybridMultilevel"/>
    <w:tmpl w:val="3BD81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36"/>
    <w:rsid w:val="00121636"/>
    <w:rsid w:val="00292143"/>
    <w:rsid w:val="002B4134"/>
    <w:rsid w:val="002B58F9"/>
    <w:rsid w:val="00DF00B8"/>
    <w:rsid w:val="00F6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EA7A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Macintosh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Askew</dc:creator>
  <cp:keywords/>
  <dc:description/>
  <cp:lastModifiedBy>Carl Askew</cp:lastModifiedBy>
  <cp:revision>2</cp:revision>
  <dcterms:created xsi:type="dcterms:W3CDTF">2013-08-26T15:51:00Z</dcterms:created>
  <dcterms:modified xsi:type="dcterms:W3CDTF">2013-08-26T15:51:00Z</dcterms:modified>
</cp:coreProperties>
</file>